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การออกใบอนุญาตประกอบกิจการสถานีบริการน้ำมัน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ระยะที่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ขั้นตอนออกคำสั่งรับคำขอรับใบอนุญาต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E066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ผู้ใดประสงค์จะประกอบกิจการสถานีบริการน้ำมันประเภท ก</w:t>
      </w:r>
      <w:r w:rsidRPr="00586D86">
        <w:rPr>
          <w:rFonts w:ascii="Tahoma" w:hAnsi="Tahoma" w:cs="Tahoma"/>
          <w:noProof/>
          <w:sz w:val="20"/>
          <w:szCs w:val="20"/>
        </w:rPr>
        <w:t xml:space="preserve">, 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, </w:t>
      </w:r>
      <w:r w:rsidRPr="00586D86">
        <w:rPr>
          <w:rFonts w:ascii="Tahoma" w:hAnsi="Tahoma" w:cs="Tahoma"/>
          <w:noProof/>
          <w:sz w:val="20"/>
          <w:szCs w:val="20"/>
          <w:cs/>
        </w:rPr>
        <w:t>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และเก็บน้ำมันไว้ในถังเก็บน้ำมันใต้พื้นดิน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และเก็บน้ำมันไว้ในถังเก็บน้ำมันใต้พื้นดิน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ลิตรขึ้นไป ไว้ในถังเก็บน้ำมันเหนือพื้นดิน และจะเก็บน้ำมันที่มีปริมาณไม่เกิน </w:t>
      </w:r>
      <w:r w:rsidRPr="00586D86">
        <w:rPr>
          <w:rFonts w:ascii="Tahoma" w:hAnsi="Tahoma" w:cs="Tahoma"/>
          <w:noProof/>
          <w:sz w:val="20"/>
          <w:szCs w:val="20"/>
        </w:rPr>
        <w:t>5,000</w:t>
      </w:r>
      <w:r w:rsidRPr="00586D86">
        <w:rPr>
          <w:rFonts w:ascii="Tahoma" w:hAnsi="Tahoma" w:cs="Tahoma"/>
          <w:noProof/>
          <w:sz w:val="20"/>
          <w:szCs w:val="20"/>
          <w:cs/>
        </w:rPr>
        <w:t>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 ประเภท จ ลักษณะที่สอง หมายถึง สถานีบริการน้ำมันที่เก็บน้ำมันที่มีปริมาณเกิน </w:t>
      </w:r>
      <w:r w:rsidRPr="00586D86">
        <w:rPr>
          <w:rFonts w:ascii="Tahoma" w:hAnsi="Tahoma" w:cs="Tahoma"/>
          <w:noProof/>
          <w:sz w:val="20"/>
          <w:szCs w:val="20"/>
        </w:rPr>
        <w:t>10,000</w:t>
      </w:r>
      <w:r w:rsidRPr="00586D86">
        <w:rPr>
          <w:rFonts w:ascii="Tahoma" w:hAnsi="Tahoma" w:cs="Tahoma"/>
          <w:noProof/>
          <w:sz w:val="20"/>
          <w:szCs w:val="20"/>
          <w:cs/>
        </w:rPr>
        <w:t>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เอกสารหลักฐานประกอบคำขอ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แผนผังโดยสังเขป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แผนผังบริเวณ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แบบระบบไฟฟ้า ระบบป้องกันอันตรายจากฟ้าผ่า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สิ่งปลูกสร้างอื่น แล้วแต่กรณี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รายการคำนวณความมั่นคงแข็งแรงและระบบที่เกี่ยวข้อง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คำขอรับใบอนุญาตประกอบกิจการ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๑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06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06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06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06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06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พร้อมปิดอากรแสตมป์ตามประมวลรัษฎากร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สำเนาเอกสารแสดงสิทธิใช้ที่ดิน เช่น โฉนดที่ดิน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๓ 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๑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06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06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06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06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รายการคำนวณความมั่นคงแข็งแรง และระบบที่เกี่ยวข้อง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06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06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รับรองสำเนาถูกต้องที่ใบอนุญาต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06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ให้นำมายื่นก่อนพิจารณาออกใบอนุญาต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E066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๑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E066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การออกใบอนุญาตประกอบกิจการสถานีบริการน้ำมัน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7B7ED7">
        <w:rPr>
          <w:rFonts w:ascii="Tahoma" w:hAnsi="Tahoma" w:cs="Tahoma"/>
          <w:noProof/>
          <w:sz w:val="20"/>
          <w:szCs w:val="20"/>
        </w:rPr>
        <w:t xml:space="preserve">1 : </w:t>
      </w:r>
      <w:r w:rsidR="007B7ED7">
        <w:rPr>
          <w:rFonts w:ascii="Tahoma" w:hAnsi="Tahoma" w:cs="Tahoma"/>
          <w:noProof/>
          <w:sz w:val="20"/>
          <w:szCs w:val="20"/>
          <w:cs/>
        </w:rPr>
        <w:t>ขั้นตอนออกคำสั่งรับคำขอรับใบอนุญาต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กฎกระทรวงควบคุมไอน้ำมันเชื้อเพลิง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กฎกระทรวงสถานีบริการน้ำมันเชื้อเพลิง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การออกใบอนุญาตประกอบกิจการสถานีบริการน้ำมัน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2F5480">
        <w:rPr>
          <w:rFonts w:ascii="Tahoma" w:hAnsi="Tahoma" w:cs="Tahoma"/>
          <w:noProof/>
          <w:sz w:val="20"/>
          <w:szCs w:val="20"/>
        </w:rPr>
        <w:t xml:space="preserve">1 : </w:t>
      </w:r>
      <w:r w:rsidR="002F5480">
        <w:rPr>
          <w:rFonts w:ascii="Tahoma" w:hAnsi="Tahoma" w:cs="Tahoma"/>
          <w:noProof/>
          <w:sz w:val="20"/>
          <w:szCs w:val="20"/>
          <w:cs/>
        </w:rPr>
        <w:t>ขั้นตอนออกคำสั่งรับคำขอรับใบอนุญาต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05/09/2015 22:53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2FB3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279D9"/>
    <w:rsid w:val="00FE0662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62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15C84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7205-2D06-4E25-9475-4FDD750A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2016-07-11T08:50:00Z</dcterms:created>
  <dcterms:modified xsi:type="dcterms:W3CDTF">2016-07-11T08:50:00Z</dcterms:modified>
</cp:coreProperties>
</file>